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01" w:rsidRDefault="00354001" w:rsidP="00354001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MANNUAL –11</w:t>
      </w:r>
    </w:p>
    <w:p w:rsidR="00354001" w:rsidRDefault="00354001" w:rsidP="00354001">
      <w:pPr>
        <w:jc w:val="center"/>
        <w:rPr>
          <w:b/>
          <w:sz w:val="24"/>
          <w:u w:val="single"/>
        </w:rPr>
      </w:pPr>
    </w:p>
    <w:p w:rsidR="00354001" w:rsidRDefault="00354001" w:rsidP="00354001">
      <w:pPr>
        <w:pStyle w:val="Heading4"/>
      </w:pPr>
      <w:r>
        <w:t xml:space="preserve">                                 The budget allocation to each agency</w:t>
      </w:r>
    </w:p>
    <w:p w:rsidR="00354001" w:rsidRDefault="00354001" w:rsidP="00354001">
      <w:pPr>
        <w:jc w:val="center"/>
        <w:rPr>
          <w:sz w:val="24"/>
        </w:rPr>
      </w:pPr>
      <w:r>
        <w:rPr>
          <w:sz w:val="24"/>
        </w:rPr>
        <w:t>(Section-4(1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b)(xi)</w:t>
      </w:r>
    </w:p>
    <w:p w:rsidR="00354001" w:rsidRDefault="00354001" w:rsidP="00354001">
      <w:pPr>
        <w:jc w:val="center"/>
        <w:rPr>
          <w:sz w:val="24"/>
        </w:rPr>
      </w:pPr>
    </w:p>
    <w:p w:rsidR="00354001" w:rsidRDefault="00354001" w:rsidP="00354001">
      <w:pPr>
        <w:rPr>
          <w:sz w:val="24"/>
        </w:rPr>
      </w:pPr>
    </w:p>
    <w:p w:rsidR="00354001" w:rsidRDefault="00354001" w:rsidP="00354001">
      <w:pPr>
        <w:pStyle w:val="Heading2"/>
      </w:pPr>
      <w:r>
        <w:t>Non-Plan Budget (Rs. in Thousand)</w:t>
      </w:r>
    </w:p>
    <w:p w:rsidR="008F2D8A" w:rsidRPr="008F2D8A" w:rsidRDefault="008F2D8A" w:rsidP="008F2D8A"/>
    <w:p w:rsidR="008F2D8A" w:rsidRDefault="00354001" w:rsidP="008F2D8A">
      <w:pPr>
        <w:rPr>
          <w:rFonts w:ascii="Arial" w:hAnsi="Arial" w:cs="Arial"/>
          <w:b/>
        </w:rPr>
      </w:pPr>
      <w:r>
        <w:rPr>
          <w:sz w:val="24"/>
        </w:rPr>
        <w:tab/>
      </w:r>
      <w:r>
        <w:rPr>
          <w:sz w:val="24"/>
        </w:rPr>
        <w:tab/>
      </w:r>
      <w:r w:rsidR="008F2D8A" w:rsidRPr="00601FBF">
        <w:rPr>
          <w:rFonts w:ascii="Arial" w:hAnsi="Arial" w:cs="Arial"/>
          <w:b/>
        </w:rPr>
        <w:t>Name of DDO: -</w:t>
      </w:r>
      <w:r w:rsidR="008F2D8A" w:rsidRPr="00601FBF">
        <w:rPr>
          <w:rFonts w:ascii="Arial" w:hAnsi="Arial" w:cs="Arial"/>
          <w:b/>
        </w:rPr>
        <w:tab/>
        <w:t xml:space="preserve">Sh. </w:t>
      </w:r>
      <w:proofErr w:type="spellStart"/>
      <w:r w:rsidR="008F2D8A">
        <w:rPr>
          <w:rFonts w:ascii="Arial" w:hAnsi="Arial" w:cs="Arial"/>
          <w:b/>
        </w:rPr>
        <w:t>Hemant</w:t>
      </w:r>
      <w:proofErr w:type="spellEnd"/>
      <w:r w:rsidR="008F2D8A">
        <w:rPr>
          <w:rFonts w:ascii="Arial" w:hAnsi="Arial" w:cs="Arial"/>
          <w:b/>
        </w:rPr>
        <w:t xml:space="preserve"> Singh </w:t>
      </w:r>
      <w:proofErr w:type="spellStart"/>
      <w:r w:rsidR="008F2D8A">
        <w:rPr>
          <w:rFonts w:ascii="Arial" w:hAnsi="Arial" w:cs="Arial"/>
          <w:b/>
        </w:rPr>
        <w:t>Asowal</w:t>
      </w:r>
      <w:proofErr w:type="spellEnd"/>
      <w:r w:rsidR="008F2D8A">
        <w:rPr>
          <w:rFonts w:ascii="Arial" w:hAnsi="Arial" w:cs="Arial"/>
          <w:b/>
        </w:rPr>
        <w:t xml:space="preserve">, </w:t>
      </w:r>
      <w:r w:rsidR="008F2D8A" w:rsidRPr="00601FBF">
        <w:rPr>
          <w:rFonts w:ascii="Arial" w:hAnsi="Arial" w:cs="Arial"/>
          <w:b/>
        </w:rPr>
        <w:t>Assistant Accounts Officer</w:t>
      </w:r>
    </w:p>
    <w:p w:rsidR="008F2D8A" w:rsidRPr="00601FBF" w:rsidRDefault="008F2D8A" w:rsidP="008F2D8A">
      <w:pPr>
        <w:rPr>
          <w:rFonts w:ascii="Arial" w:hAnsi="Arial" w:cs="Arial"/>
          <w:b/>
        </w:rPr>
      </w:pPr>
    </w:p>
    <w:p w:rsidR="008F2D8A" w:rsidRPr="00601FBF" w:rsidRDefault="008F2D8A" w:rsidP="008F2D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112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01FBF">
        <w:rPr>
          <w:rFonts w:ascii="Arial" w:hAnsi="Arial" w:cs="Arial"/>
          <w:b/>
        </w:rPr>
        <w:t>Major Head</w:t>
      </w:r>
      <w:r>
        <w:rPr>
          <w:rFonts w:ascii="Arial" w:hAnsi="Arial" w:cs="Arial"/>
          <w:b/>
        </w:rPr>
        <w:t xml:space="preserve"> No.</w:t>
      </w:r>
      <w:r w:rsidRPr="00601FBF">
        <w:rPr>
          <w:rFonts w:ascii="Arial" w:hAnsi="Arial" w:cs="Arial"/>
          <w:b/>
        </w:rPr>
        <w:t>: -</w:t>
      </w:r>
      <w:r w:rsidRPr="00601FB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01FBF">
        <w:rPr>
          <w:rFonts w:ascii="Arial" w:hAnsi="Arial" w:cs="Arial"/>
          <w:b/>
        </w:rPr>
        <w:t>“3475”</w:t>
      </w:r>
      <w:r w:rsidRPr="00601FBF">
        <w:rPr>
          <w:rFonts w:ascii="Arial" w:hAnsi="Arial" w:cs="Arial"/>
          <w:b/>
        </w:rPr>
        <w:tab/>
      </w:r>
      <w:r w:rsidRPr="00601FBF">
        <w:rPr>
          <w:rFonts w:ascii="Arial" w:hAnsi="Arial" w:cs="Arial"/>
          <w:b/>
        </w:rPr>
        <w:tab/>
        <w:t>Demand No.4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F2D8A" w:rsidRPr="00601FBF" w:rsidRDefault="008F2D8A" w:rsidP="008F2D8A">
      <w:pPr>
        <w:jc w:val="right"/>
        <w:rPr>
          <w:rFonts w:ascii="Arial" w:hAnsi="Arial" w:cs="Arial"/>
          <w:b/>
        </w:rPr>
      </w:pPr>
      <w:r w:rsidRPr="00601FBF">
        <w:rPr>
          <w:rFonts w:ascii="Arial" w:hAnsi="Arial" w:cs="Arial"/>
          <w:b/>
        </w:rPr>
        <w:t>(Rs. In thousands)</w:t>
      </w:r>
    </w:p>
    <w:tbl>
      <w:tblPr>
        <w:tblW w:w="11824" w:type="dxa"/>
        <w:tblInd w:w="-15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704"/>
        <w:gridCol w:w="2445"/>
        <w:gridCol w:w="1205"/>
        <w:gridCol w:w="1260"/>
        <w:gridCol w:w="910"/>
        <w:gridCol w:w="1260"/>
        <w:gridCol w:w="720"/>
        <w:gridCol w:w="1160"/>
        <w:gridCol w:w="810"/>
        <w:gridCol w:w="1350"/>
      </w:tblGrid>
      <w:tr w:rsidR="008F2D8A" w:rsidTr="008F2D8A">
        <w:tc>
          <w:tcPr>
            <w:tcW w:w="704" w:type="dxa"/>
          </w:tcPr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proofErr w:type="spellStart"/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S.No</w:t>
            </w:r>
            <w:proofErr w:type="spellEnd"/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2445" w:type="dxa"/>
          </w:tcPr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Major Head</w:t>
            </w:r>
          </w:p>
        </w:tc>
        <w:tc>
          <w:tcPr>
            <w:tcW w:w="4635" w:type="dxa"/>
            <w:gridSpan w:val="4"/>
          </w:tcPr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b/>
                <w:sz w:val="22"/>
                <w:szCs w:val="22"/>
              </w:rPr>
              <w:t>Budget Allocation</w:t>
            </w:r>
          </w:p>
        </w:tc>
        <w:tc>
          <w:tcPr>
            <w:tcW w:w="4040" w:type="dxa"/>
            <w:gridSpan w:val="4"/>
          </w:tcPr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b/>
                <w:sz w:val="22"/>
                <w:szCs w:val="22"/>
              </w:rPr>
              <w:t>Expenditure</w:t>
            </w:r>
          </w:p>
        </w:tc>
      </w:tr>
      <w:tr w:rsidR="008F2D8A" w:rsidTr="008F2D8A">
        <w:tc>
          <w:tcPr>
            <w:tcW w:w="704" w:type="dxa"/>
            <w:vMerge w:val="restart"/>
          </w:tcPr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445" w:type="dxa"/>
            <w:vMerge w:val="restart"/>
          </w:tcPr>
          <w:p w:rsidR="008F2D8A" w:rsidRPr="008F2D8A" w:rsidRDefault="008F2D8A" w:rsidP="00EC015E">
            <w:pPr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b/>
                <w:sz w:val="22"/>
                <w:szCs w:val="22"/>
              </w:rPr>
              <w:t>3475</w:t>
            </w:r>
          </w:p>
          <w:p w:rsidR="008F2D8A" w:rsidRPr="008F2D8A" w:rsidRDefault="008F2D8A" w:rsidP="00EC015E">
            <w:pPr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b/>
                <w:sz w:val="22"/>
                <w:szCs w:val="22"/>
              </w:rPr>
              <w:t>Demand No.4</w:t>
            </w:r>
          </w:p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465" w:type="dxa"/>
            <w:gridSpan w:val="2"/>
          </w:tcPr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2017-18</w:t>
            </w:r>
          </w:p>
        </w:tc>
        <w:tc>
          <w:tcPr>
            <w:tcW w:w="2170" w:type="dxa"/>
            <w:gridSpan w:val="2"/>
          </w:tcPr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2018-19</w:t>
            </w:r>
          </w:p>
        </w:tc>
        <w:tc>
          <w:tcPr>
            <w:tcW w:w="1880" w:type="dxa"/>
            <w:gridSpan w:val="2"/>
          </w:tcPr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2017-18</w:t>
            </w:r>
          </w:p>
        </w:tc>
        <w:tc>
          <w:tcPr>
            <w:tcW w:w="2160" w:type="dxa"/>
            <w:gridSpan w:val="2"/>
          </w:tcPr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2018-19</w:t>
            </w:r>
          </w:p>
        </w:tc>
      </w:tr>
      <w:tr w:rsidR="008F2D8A" w:rsidTr="008F2D8A">
        <w:tc>
          <w:tcPr>
            <w:tcW w:w="704" w:type="dxa"/>
            <w:vMerge/>
          </w:tcPr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445" w:type="dxa"/>
            <w:vMerge/>
          </w:tcPr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Plan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Non Plan</w:t>
            </w:r>
          </w:p>
        </w:tc>
        <w:tc>
          <w:tcPr>
            <w:tcW w:w="910" w:type="dxa"/>
          </w:tcPr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Plan</w:t>
            </w:r>
          </w:p>
        </w:tc>
        <w:tc>
          <w:tcPr>
            <w:tcW w:w="1260" w:type="dxa"/>
          </w:tcPr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Non Plan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8F2D8A" w:rsidRPr="008F2D8A" w:rsidRDefault="008F2D8A" w:rsidP="008F2D8A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Plan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Non Plan</w:t>
            </w:r>
          </w:p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Plan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Non Plan</w:t>
            </w:r>
          </w:p>
        </w:tc>
      </w:tr>
      <w:tr w:rsidR="008F2D8A" w:rsidTr="008F2D8A">
        <w:tc>
          <w:tcPr>
            <w:tcW w:w="704" w:type="dxa"/>
          </w:tcPr>
          <w:p w:rsidR="008F2D8A" w:rsidRPr="008F2D8A" w:rsidRDefault="008F2D8A" w:rsidP="008F2D8A">
            <w:pPr>
              <w:spacing w:line="360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1.</w:t>
            </w:r>
          </w:p>
        </w:tc>
        <w:tc>
          <w:tcPr>
            <w:tcW w:w="2445" w:type="dxa"/>
          </w:tcPr>
          <w:p w:rsidR="008F2D8A" w:rsidRPr="008F2D8A" w:rsidRDefault="008F2D8A" w:rsidP="008F2D8A">
            <w:pPr>
              <w:spacing w:line="480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G.1(1)(1)(1) – Salaries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5290</w:t>
            </w:r>
          </w:p>
        </w:tc>
        <w:tc>
          <w:tcPr>
            <w:tcW w:w="910" w:type="dxa"/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8910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4656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8296</w:t>
            </w:r>
          </w:p>
        </w:tc>
      </w:tr>
      <w:tr w:rsidR="008F2D8A" w:rsidTr="008F2D8A">
        <w:tc>
          <w:tcPr>
            <w:tcW w:w="704" w:type="dxa"/>
          </w:tcPr>
          <w:p w:rsidR="008F2D8A" w:rsidRPr="008F2D8A" w:rsidRDefault="008F2D8A" w:rsidP="008F2D8A">
            <w:pPr>
              <w:spacing w:line="360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2.</w:t>
            </w:r>
          </w:p>
        </w:tc>
        <w:tc>
          <w:tcPr>
            <w:tcW w:w="2445" w:type="dxa"/>
          </w:tcPr>
          <w:p w:rsidR="008F2D8A" w:rsidRPr="008F2D8A" w:rsidRDefault="008F2D8A" w:rsidP="008F2D8A">
            <w:pPr>
              <w:spacing w:line="480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G.1(1)(1)(2) – D.T.E.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10</w:t>
            </w:r>
          </w:p>
        </w:tc>
        <w:tc>
          <w:tcPr>
            <w:tcW w:w="910" w:type="dxa"/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3</w:t>
            </w:r>
          </w:p>
        </w:tc>
      </w:tr>
      <w:tr w:rsidR="008F2D8A" w:rsidTr="008F2D8A">
        <w:tc>
          <w:tcPr>
            <w:tcW w:w="704" w:type="dxa"/>
          </w:tcPr>
          <w:p w:rsidR="008F2D8A" w:rsidRPr="008F2D8A" w:rsidRDefault="008F2D8A" w:rsidP="008F2D8A">
            <w:pPr>
              <w:spacing w:line="360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3.</w:t>
            </w:r>
          </w:p>
        </w:tc>
        <w:tc>
          <w:tcPr>
            <w:tcW w:w="2445" w:type="dxa"/>
          </w:tcPr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G.1(1)(1)(3) – Office Expenses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100</w:t>
            </w:r>
          </w:p>
        </w:tc>
        <w:tc>
          <w:tcPr>
            <w:tcW w:w="910" w:type="dxa"/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170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94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93</w:t>
            </w:r>
          </w:p>
        </w:tc>
      </w:tr>
      <w:tr w:rsidR="008F2D8A" w:rsidTr="008F2D8A">
        <w:tc>
          <w:tcPr>
            <w:tcW w:w="704" w:type="dxa"/>
          </w:tcPr>
          <w:p w:rsidR="008F2D8A" w:rsidRPr="008F2D8A" w:rsidRDefault="008F2D8A" w:rsidP="008F2D8A">
            <w:pPr>
              <w:spacing w:line="360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4.</w:t>
            </w:r>
          </w:p>
        </w:tc>
        <w:tc>
          <w:tcPr>
            <w:tcW w:w="2445" w:type="dxa"/>
          </w:tcPr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G.1(1)(1)(4) – Advertising &amp; Publicity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100</w:t>
            </w:r>
          </w:p>
        </w:tc>
        <w:tc>
          <w:tcPr>
            <w:tcW w:w="910" w:type="dxa"/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50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8F2D8A" w:rsidTr="008F2D8A">
        <w:tc>
          <w:tcPr>
            <w:tcW w:w="704" w:type="dxa"/>
          </w:tcPr>
          <w:p w:rsidR="008F2D8A" w:rsidRPr="008F2D8A" w:rsidRDefault="008F2D8A" w:rsidP="008F2D8A">
            <w:pPr>
              <w:spacing w:line="360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5.</w:t>
            </w:r>
          </w:p>
        </w:tc>
        <w:tc>
          <w:tcPr>
            <w:tcW w:w="2445" w:type="dxa"/>
          </w:tcPr>
          <w:p w:rsidR="008F2D8A" w:rsidRPr="008F2D8A" w:rsidRDefault="008F2D8A" w:rsidP="00EC015E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G.1(1)(1)(5) – Medical Treatment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200</w:t>
            </w:r>
          </w:p>
        </w:tc>
        <w:tc>
          <w:tcPr>
            <w:tcW w:w="910" w:type="dxa"/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200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89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171</w:t>
            </w:r>
          </w:p>
        </w:tc>
      </w:tr>
      <w:tr w:rsidR="008F2D8A" w:rsidTr="008F2D8A">
        <w:tc>
          <w:tcPr>
            <w:tcW w:w="704" w:type="dxa"/>
          </w:tcPr>
          <w:p w:rsidR="008F2D8A" w:rsidRPr="008F2D8A" w:rsidRDefault="008F2D8A" w:rsidP="008F2D8A">
            <w:pPr>
              <w:spacing w:line="360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6.</w:t>
            </w:r>
          </w:p>
        </w:tc>
        <w:tc>
          <w:tcPr>
            <w:tcW w:w="2445" w:type="dxa"/>
          </w:tcPr>
          <w:p w:rsidR="008F2D8A" w:rsidRPr="008F2D8A" w:rsidRDefault="008F2D8A" w:rsidP="008F2D8A">
            <w:pPr>
              <w:spacing w:line="480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G.1(1)(1)(6) – I.T.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700</w:t>
            </w:r>
          </w:p>
        </w:tc>
        <w:tc>
          <w:tcPr>
            <w:tcW w:w="910" w:type="dxa"/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350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8F2D8A" w:rsidRPr="008F2D8A" w:rsidRDefault="008F2D8A" w:rsidP="008F2D8A">
            <w:pPr>
              <w:spacing w:line="360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F2D8A">
              <w:rPr>
                <w:rFonts w:ascii="Arial" w:eastAsiaTheme="minorEastAsia" w:hAnsi="Arial" w:cs="Arial"/>
                <w:sz w:val="22"/>
                <w:szCs w:val="22"/>
              </w:rPr>
              <w:t>195</w:t>
            </w:r>
          </w:p>
        </w:tc>
      </w:tr>
    </w:tbl>
    <w:p w:rsidR="008F2D8A" w:rsidRDefault="008F2D8A" w:rsidP="008F2D8A">
      <w:pPr>
        <w:spacing w:line="360" w:lineRule="auto"/>
        <w:rPr>
          <w:rFonts w:ascii="Arial" w:hAnsi="Arial" w:cs="Arial"/>
        </w:rPr>
      </w:pPr>
    </w:p>
    <w:p w:rsidR="008F2D8A" w:rsidRDefault="008F2D8A" w:rsidP="008F2D8A">
      <w:pPr>
        <w:jc w:val="right"/>
        <w:rPr>
          <w:rFonts w:ascii="Arial" w:hAnsi="Arial" w:cs="Arial"/>
        </w:rPr>
      </w:pPr>
    </w:p>
    <w:p w:rsidR="008F2D8A" w:rsidRDefault="008F2D8A" w:rsidP="008F2D8A">
      <w:pPr>
        <w:ind w:right="3428"/>
        <w:jc w:val="right"/>
        <w:rPr>
          <w:rFonts w:ascii="Arial" w:hAnsi="Arial" w:cs="Arial"/>
        </w:rPr>
      </w:pPr>
    </w:p>
    <w:p w:rsidR="00354001" w:rsidRDefault="00354001" w:rsidP="00354001">
      <w:pPr>
        <w:jc w:val="center"/>
        <w:rPr>
          <w:sz w:val="24"/>
        </w:rPr>
      </w:pPr>
    </w:p>
    <w:p w:rsidR="00354001" w:rsidRDefault="00354001" w:rsidP="00354001">
      <w:pPr>
        <w:rPr>
          <w:sz w:val="24"/>
        </w:rPr>
      </w:pPr>
    </w:p>
    <w:p w:rsidR="00354001" w:rsidRDefault="00354001" w:rsidP="00354001">
      <w:pPr>
        <w:rPr>
          <w:sz w:val="24"/>
        </w:rPr>
      </w:pPr>
    </w:p>
    <w:p w:rsidR="00354001" w:rsidRDefault="00354001" w:rsidP="00354001">
      <w:pPr>
        <w:rPr>
          <w:sz w:val="24"/>
        </w:rPr>
      </w:pPr>
    </w:p>
    <w:p w:rsidR="00354001" w:rsidRDefault="00354001" w:rsidP="00354001">
      <w:pPr>
        <w:rPr>
          <w:sz w:val="24"/>
        </w:rPr>
      </w:pPr>
    </w:p>
    <w:p w:rsidR="00354001" w:rsidRDefault="00354001" w:rsidP="00354001"/>
    <w:p w:rsidR="00354001" w:rsidRDefault="00354001">
      <w:pPr>
        <w:rPr>
          <w:sz w:val="24"/>
        </w:rPr>
      </w:pPr>
    </w:p>
    <w:p w:rsidR="004B08A6" w:rsidRDefault="004B08A6"/>
    <w:sectPr w:rsidR="004B08A6" w:rsidSect="008F2D8A"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4B08A6"/>
    <w:rsid w:val="00195C42"/>
    <w:rsid w:val="00354001"/>
    <w:rsid w:val="004B08A6"/>
    <w:rsid w:val="005D6759"/>
    <w:rsid w:val="007F710C"/>
    <w:rsid w:val="008047F3"/>
    <w:rsid w:val="008E5993"/>
    <w:rsid w:val="008F2D8A"/>
    <w:rsid w:val="00A8357D"/>
    <w:rsid w:val="00B537C8"/>
    <w:rsid w:val="00C4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993"/>
    <w:rPr>
      <w:lang w:val="en-GB"/>
    </w:rPr>
  </w:style>
  <w:style w:type="paragraph" w:styleId="Heading2">
    <w:name w:val="heading 2"/>
    <w:basedOn w:val="Normal"/>
    <w:next w:val="Normal"/>
    <w:qFormat/>
    <w:rsid w:val="008E5993"/>
    <w:pPr>
      <w:keepNext/>
      <w:jc w:val="center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rsid w:val="003540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D8A"/>
    <w:rPr>
      <w:rFonts w:asciiTheme="minorHAnsi" w:eastAsiaTheme="minorEastAsia" w:hAnsiTheme="minorHAnsi" w:cstheme="minorBidi"/>
      <w:sz w:val="22"/>
      <w:szCs w:val="22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MANNUAL -9</vt:lpstr>
    </vt:vector>
  </TitlesOfParts>
  <Company>HCL Infosystems Limited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MANNUAL -9</dc:title>
  <dc:creator>ppp</dc:creator>
  <cp:lastModifiedBy>acer</cp:lastModifiedBy>
  <cp:revision>2</cp:revision>
  <cp:lastPrinted>2012-02-13T19:38:00Z</cp:lastPrinted>
  <dcterms:created xsi:type="dcterms:W3CDTF">2020-02-24T05:57:00Z</dcterms:created>
  <dcterms:modified xsi:type="dcterms:W3CDTF">2020-02-24T05:57:00Z</dcterms:modified>
</cp:coreProperties>
</file>